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B4" w:rsidRPr="001A5125" w:rsidRDefault="000A2CB4" w:rsidP="000A2CB4">
      <w:pPr>
        <w:pStyle w:val="Titolo1"/>
        <w:rPr>
          <w:b/>
          <w:color w:val="FF0000"/>
        </w:rPr>
      </w:pPr>
      <w:r w:rsidRPr="001A5125">
        <w:rPr>
          <w:b/>
          <w:color w:val="FF0000"/>
        </w:rPr>
        <w:t>ARCHIVIO VITO MAMELI</w:t>
      </w:r>
    </w:p>
    <w:tbl>
      <w:tblPr>
        <w:tblpPr w:leftFromText="45" w:rightFromText="45" w:bottomFromText="160" w:vertAnchor="text"/>
        <w:tblW w:w="10245" w:type="dxa"/>
        <w:tblCellSpacing w:w="7" w:type="dxa"/>
        <w:tblLook w:val="04A0" w:firstRow="1" w:lastRow="0" w:firstColumn="1" w:lastColumn="0" w:noHBand="0" w:noVBand="1"/>
      </w:tblPr>
      <w:tblGrid>
        <w:gridCol w:w="1858"/>
        <w:gridCol w:w="8387"/>
      </w:tblGrid>
      <w:tr w:rsidR="000A2CB4" w:rsidTr="000A2CB4">
        <w:trPr>
          <w:tblCellSpacing w:w="7" w:type="dxa"/>
        </w:trPr>
        <w:tc>
          <w:tcPr>
            <w:tcW w:w="900" w:type="pct"/>
            <w:tcMar>
              <w:top w:w="15" w:type="dxa"/>
              <w:left w:w="15" w:type="dxa"/>
              <w:bottom w:w="15" w:type="dxa"/>
              <w:right w:w="15" w:type="dxa"/>
            </w:tcMar>
            <w:hideMark/>
          </w:tcPr>
          <w:p w:rsidR="000A2CB4" w:rsidRDefault="000A2CB4">
            <w:proofErr w:type="gramStart"/>
            <w:r>
              <w:rPr>
                <w:rStyle w:val="Enfasigrassetto"/>
              </w:rPr>
              <w:t>estremi</w:t>
            </w:r>
            <w:proofErr w:type="gramEnd"/>
            <w:r>
              <w:rPr>
                <w:rStyle w:val="Enfasigrassetto"/>
              </w:rPr>
              <w:t xml:space="preserve"> cronologici dei documenti</w:t>
            </w:r>
          </w:p>
        </w:tc>
        <w:tc>
          <w:tcPr>
            <w:tcW w:w="0" w:type="auto"/>
            <w:tcMar>
              <w:top w:w="15" w:type="dxa"/>
              <w:left w:w="15" w:type="dxa"/>
              <w:bottom w:w="15" w:type="dxa"/>
              <w:right w:w="15" w:type="dxa"/>
            </w:tcMar>
            <w:vAlign w:val="center"/>
            <w:hideMark/>
          </w:tcPr>
          <w:p w:rsidR="000A2CB4" w:rsidRDefault="000A2CB4">
            <w:pPr>
              <w:pStyle w:val="NormaleWeb"/>
              <w:spacing w:line="256" w:lineRule="auto"/>
              <w:rPr>
                <w:lang w:eastAsia="en-US"/>
              </w:rPr>
            </w:pPr>
            <w:r>
              <w:rPr>
                <w:lang w:eastAsia="en-US"/>
              </w:rPr>
              <w:t>1917-1995</w:t>
            </w:r>
          </w:p>
          <w:p w:rsidR="000A2CB4" w:rsidRDefault="000A2CB4">
            <w:pPr>
              <w:pStyle w:val="NormaleWeb"/>
              <w:spacing w:line="256" w:lineRule="auto"/>
              <w:rPr>
                <w:lang w:eastAsia="en-US"/>
              </w:rPr>
            </w:pPr>
            <w:r>
              <w:rPr>
                <w:lang w:eastAsia="en-US"/>
              </w:rPr>
              <w:t> </w:t>
            </w:r>
          </w:p>
        </w:tc>
      </w:tr>
      <w:tr w:rsidR="000A2CB4" w:rsidTr="000A2CB4">
        <w:trPr>
          <w:tblCellSpacing w:w="7" w:type="dxa"/>
        </w:trPr>
        <w:tc>
          <w:tcPr>
            <w:tcW w:w="900" w:type="pct"/>
            <w:tcMar>
              <w:top w:w="15" w:type="dxa"/>
              <w:left w:w="15" w:type="dxa"/>
              <w:bottom w:w="15" w:type="dxa"/>
              <w:right w:w="15" w:type="dxa"/>
            </w:tcMar>
            <w:hideMark/>
          </w:tcPr>
          <w:p w:rsidR="000A2CB4" w:rsidRDefault="000A2CB4">
            <w:proofErr w:type="gramStart"/>
            <w:r>
              <w:rPr>
                <w:rStyle w:val="Enfasigrassetto"/>
              </w:rPr>
              <w:t>consistenza</w:t>
            </w:r>
            <w:proofErr w:type="gramEnd"/>
          </w:p>
        </w:tc>
        <w:tc>
          <w:tcPr>
            <w:tcW w:w="0" w:type="auto"/>
            <w:tcMar>
              <w:top w:w="15" w:type="dxa"/>
              <w:left w:w="15" w:type="dxa"/>
              <w:bottom w:w="15" w:type="dxa"/>
              <w:right w:w="15" w:type="dxa"/>
            </w:tcMar>
            <w:vAlign w:val="center"/>
            <w:hideMark/>
          </w:tcPr>
          <w:p w:rsidR="000A2CB4" w:rsidRDefault="000A2CB4">
            <w:pPr>
              <w:pStyle w:val="NormaleWeb"/>
              <w:spacing w:line="256" w:lineRule="auto"/>
              <w:rPr>
                <w:lang w:eastAsia="en-US"/>
              </w:rPr>
            </w:pPr>
            <w:r>
              <w:rPr>
                <w:lang w:eastAsia="en-US"/>
              </w:rPr>
              <w:t>Il fondo comprende 50 unità archivistiche organizzate in 1 faldone.</w:t>
            </w:r>
          </w:p>
          <w:p w:rsidR="000A2CB4" w:rsidRDefault="000A2CB4">
            <w:pPr>
              <w:pStyle w:val="NormaleWeb"/>
              <w:spacing w:line="256" w:lineRule="auto"/>
              <w:rPr>
                <w:lang w:eastAsia="en-US"/>
              </w:rPr>
            </w:pPr>
            <w:r>
              <w:rPr>
                <w:lang w:eastAsia="en-US"/>
              </w:rPr>
              <w:t> </w:t>
            </w:r>
          </w:p>
        </w:tc>
      </w:tr>
      <w:tr w:rsidR="000A2CB4" w:rsidTr="000A2CB4">
        <w:trPr>
          <w:tblCellSpacing w:w="7" w:type="dxa"/>
        </w:trPr>
        <w:tc>
          <w:tcPr>
            <w:tcW w:w="900" w:type="pct"/>
            <w:tcMar>
              <w:top w:w="15" w:type="dxa"/>
              <w:left w:w="15" w:type="dxa"/>
              <w:bottom w:w="15" w:type="dxa"/>
              <w:right w:w="15" w:type="dxa"/>
            </w:tcMar>
            <w:hideMark/>
          </w:tcPr>
          <w:p w:rsidR="000A2CB4" w:rsidRDefault="000A2CB4">
            <w:proofErr w:type="gramStart"/>
            <w:r>
              <w:rPr>
                <w:rStyle w:val="Enfasigrassetto"/>
              </w:rPr>
              <w:t>soggetto</w:t>
            </w:r>
            <w:proofErr w:type="gramEnd"/>
            <w:r>
              <w:rPr>
                <w:rStyle w:val="Enfasigrassetto"/>
              </w:rPr>
              <w:t xml:space="preserve"> produttore</w:t>
            </w:r>
          </w:p>
        </w:tc>
        <w:tc>
          <w:tcPr>
            <w:tcW w:w="0" w:type="auto"/>
            <w:tcMar>
              <w:top w:w="15" w:type="dxa"/>
              <w:left w:w="15" w:type="dxa"/>
              <w:bottom w:w="15" w:type="dxa"/>
              <w:right w:w="15" w:type="dxa"/>
            </w:tcMar>
            <w:vAlign w:val="center"/>
            <w:hideMark/>
          </w:tcPr>
          <w:p w:rsidR="000A2CB4" w:rsidRDefault="000A2CB4">
            <w:pPr>
              <w:pStyle w:val="NormaleWeb"/>
              <w:spacing w:line="256" w:lineRule="auto"/>
              <w:rPr>
                <w:lang w:eastAsia="en-US"/>
              </w:rPr>
            </w:pPr>
            <w:r>
              <w:rPr>
                <w:lang w:eastAsia="en-US"/>
              </w:rPr>
              <w:t>Vito Mameli (1885-1977)</w:t>
            </w:r>
          </w:p>
          <w:p w:rsidR="000A2CB4" w:rsidRDefault="000A2CB4">
            <w:pPr>
              <w:pStyle w:val="NormaleWeb"/>
              <w:spacing w:line="256" w:lineRule="auto"/>
              <w:rPr>
                <w:lang w:eastAsia="en-US"/>
              </w:rPr>
            </w:pPr>
            <w:r>
              <w:rPr>
                <w:lang w:eastAsia="en-US"/>
              </w:rPr>
              <w:t> </w:t>
            </w:r>
          </w:p>
        </w:tc>
      </w:tr>
      <w:tr w:rsidR="000A2CB4" w:rsidTr="000A2CB4">
        <w:trPr>
          <w:tblCellSpacing w:w="7" w:type="dxa"/>
        </w:trPr>
        <w:tc>
          <w:tcPr>
            <w:tcW w:w="900" w:type="pct"/>
            <w:tcMar>
              <w:top w:w="15" w:type="dxa"/>
              <w:left w:w="15" w:type="dxa"/>
              <w:bottom w:w="15" w:type="dxa"/>
              <w:right w:w="15" w:type="dxa"/>
            </w:tcMar>
            <w:hideMark/>
          </w:tcPr>
          <w:p w:rsidR="000A2CB4" w:rsidRDefault="000A2CB4">
            <w:proofErr w:type="gramStart"/>
            <w:r>
              <w:rPr>
                <w:rStyle w:val="Enfasigrassetto"/>
              </w:rPr>
              <w:t>biografia</w:t>
            </w:r>
            <w:proofErr w:type="gramEnd"/>
          </w:p>
        </w:tc>
        <w:tc>
          <w:tcPr>
            <w:tcW w:w="0" w:type="auto"/>
            <w:tcMar>
              <w:top w:w="15" w:type="dxa"/>
              <w:left w:w="15" w:type="dxa"/>
              <w:bottom w:w="15" w:type="dxa"/>
              <w:right w:w="15" w:type="dxa"/>
            </w:tcMar>
            <w:vAlign w:val="center"/>
            <w:hideMark/>
          </w:tcPr>
          <w:p w:rsidR="000A2CB4" w:rsidRDefault="000A2CB4">
            <w:pPr>
              <w:pStyle w:val="NormaleWeb"/>
              <w:spacing w:line="256" w:lineRule="auto"/>
              <w:rPr>
                <w:lang w:eastAsia="en-US"/>
              </w:rPr>
            </w:pPr>
            <w:r>
              <w:rPr>
                <w:lang w:eastAsia="en-US"/>
              </w:rPr>
              <w:t xml:space="preserve">Vito Mameli nasce a Muravera, in provincia di Cagliari, il 20 maggio 1885. Studia disegno e pittura all’Istituto Industriale di Roma dedicandosi in seguito alla specializzazione del restauro di antichi dipinti. Riceve i primi incarichi dal Ministero della Pubblica Istruzione nel 1912 per effettuare interventi di conservazione e restauro nelle Marche. Dal 1915 inizia ad operare in Sicilia, poi è a Roma, lavora in Puglia e in Sardegna. Interviene su opere del Maccari, di Raffaello, Giorgione, Bartolomeo Veneto, Caravaggio, e del </w:t>
            </w:r>
            <w:proofErr w:type="spellStart"/>
            <w:r>
              <w:rPr>
                <w:lang w:eastAsia="en-US"/>
              </w:rPr>
              <w:t>Savoldo</w:t>
            </w:r>
            <w:proofErr w:type="spellEnd"/>
            <w:r>
              <w:rPr>
                <w:lang w:eastAsia="en-US"/>
              </w:rPr>
              <w:t>. Nel 1927 ottiene la nomina di Capo dei restauratori italiani. Dal 1934 al 1942 riveste la carica di Conservatore del patrimonio artistico del Senato. Viene nominato Commendatore nel 1935, poi Grand’ufficiale dell’ordine della Corona d’Italia. Dopo la guerra la sua attività procede con merito, restaura numerose opere per conto di privati e gli vengono riconosciute significative scoperte scientifiche nel settore del restauro. E’ stato il primo restauratore in Italia ad introdurre l’analisi ai raggi X per l’esame dei dipinti, ed un nuovo metodo di pulitura che oltre a ridare alle opere tutto il loro originario colore conserva intatta la patina antica. Negli ultimi anni della sua vita si dedica nuovamente alla pittura dipingendo nature morte. Muore a Roma nel 1977.</w:t>
            </w:r>
          </w:p>
          <w:p w:rsidR="000A2CB4" w:rsidRDefault="000A2CB4">
            <w:pPr>
              <w:pStyle w:val="NormaleWeb"/>
              <w:spacing w:line="256" w:lineRule="auto"/>
              <w:rPr>
                <w:lang w:eastAsia="en-US"/>
              </w:rPr>
            </w:pPr>
            <w:r>
              <w:rPr>
                <w:lang w:eastAsia="en-US"/>
              </w:rPr>
              <w:t> </w:t>
            </w:r>
          </w:p>
        </w:tc>
      </w:tr>
      <w:tr w:rsidR="000A2CB4" w:rsidTr="000A2CB4">
        <w:trPr>
          <w:tblCellSpacing w:w="7" w:type="dxa"/>
        </w:trPr>
        <w:tc>
          <w:tcPr>
            <w:tcW w:w="900" w:type="pct"/>
            <w:tcMar>
              <w:top w:w="15" w:type="dxa"/>
              <w:left w:w="15" w:type="dxa"/>
              <w:bottom w:w="15" w:type="dxa"/>
              <w:right w:w="15" w:type="dxa"/>
            </w:tcMar>
            <w:hideMark/>
          </w:tcPr>
          <w:p w:rsidR="000A2CB4" w:rsidRDefault="000A2CB4">
            <w:proofErr w:type="gramStart"/>
            <w:r>
              <w:rPr>
                <w:rStyle w:val="Enfasigrassetto"/>
              </w:rPr>
              <w:t>modalità</w:t>
            </w:r>
            <w:proofErr w:type="gramEnd"/>
            <w:r>
              <w:rPr>
                <w:rStyle w:val="Enfasigrassetto"/>
              </w:rPr>
              <w:t xml:space="preserve"> di acquisizione</w:t>
            </w:r>
          </w:p>
        </w:tc>
        <w:tc>
          <w:tcPr>
            <w:tcW w:w="0" w:type="auto"/>
            <w:tcMar>
              <w:top w:w="15" w:type="dxa"/>
              <w:left w:w="15" w:type="dxa"/>
              <w:bottom w:w="15" w:type="dxa"/>
              <w:right w:w="15" w:type="dxa"/>
            </w:tcMar>
            <w:vAlign w:val="center"/>
            <w:hideMark/>
          </w:tcPr>
          <w:p w:rsidR="000A2CB4" w:rsidRDefault="000A2CB4">
            <w:pPr>
              <w:pStyle w:val="NormaleWeb"/>
              <w:spacing w:line="256" w:lineRule="auto"/>
              <w:rPr>
                <w:lang w:eastAsia="en-US"/>
              </w:rPr>
            </w:pPr>
            <w:r>
              <w:rPr>
                <w:lang w:eastAsia="en-US"/>
              </w:rPr>
              <w:t xml:space="preserve">L’archivio Vito Mameli è stato donato all’Associazione Giovanni Secco </w:t>
            </w:r>
            <w:proofErr w:type="spellStart"/>
            <w:r>
              <w:rPr>
                <w:lang w:eastAsia="en-US"/>
              </w:rPr>
              <w:t>Suardo</w:t>
            </w:r>
            <w:proofErr w:type="spellEnd"/>
            <w:r>
              <w:rPr>
                <w:lang w:eastAsia="en-US"/>
              </w:rPr>
              <w:t xml:space="preserve"> dagli eredi; la donazione è documentata da una dichiarazione autografa del 1997.</w:t>
            </w:r>
          </w:p>
          <w:p w:rsidR="000A2CB4" w:rsidRDefault="000A2CB4">
            <w:pPr>
              <w:pStyle w:val="NormaleWeb"/>
              <w:spacing w:line="256" w:lineRule="auto"/>
              <w:rPr>
                <w:lang w:eastAsia="en-US"/>
              </w:rPr>
            </w:pPr>
            <w:r>
              <w:rPr>
                <w:lang w:eastAsia="en-US"/>
              </w:rPr>
              <w:t> </w:t>
            </w:r>
          </w:p>
        </w:tc>
      </w:tr>
      <w:tr w:rsidR="000A2CB4" w:rsidTr="000A2CB4">
        <w:trPr>
          <w:tblCellSpacing w:w="7" w:type="dxa"/>
        </w:trPr>
        <w:tc>
          <w:tcPr>
            <w:tcW w:w="900" w:type="pct"/>
            <w:tcMar>
              <w:top w:w="15" w:type="dxa"/>
              <w:left w:w="15" w:type="dxa"/>
              <w:bottom w:w="15" w:type="dxa"/>
              <w:right w:w="15" w:type="dxa"/>
            </w:tcMar>
            <w:hideMark/>
          </w:tcPr>
          <w:p w:rsidR="000A2CB4" w:rsidRDefault="000A2CB4">
            <w:proofErr w:type="gramStart"/>
            <w:r>
              <w:rPr>
                <w:rStyle w:val="Enfasigrassetto"/>
              </w:rPr>
              <w:t>contenuto</w:t>
            </w:r>
            <w:proofErr w:type="gramEnd"/>
          </w:p>
        </w:tc>
        <w:tc>
          <w:tcPr>
            <w:tcW w:w="0" w:type="auto"/>
            <w:tcMar>
              <w:top w:w="15" w:type="dxa"/>
              <w:left w:w="15" w:type="dxa"/>
              <w:bottom w:w="15" w:type="dxa"/>
              <w:right w:w="15" w:type="dxa"/>
            </w:tcMar>
            <w:vAlign w:val="center"/>
            <w:hideMark/>
          </w:tcPr>
          <w:p w:rsidR="000A2CB4" w:rsidRDefault="000A2CB4">
            <w:pPr>
              <w:pStyle w:val="NormaleWeb"/>
              <w:spacing w:line="256" w:lineRule="auto"/>
              <w:rPr>
                <w:lang w:eastAsia="en-US"/>
              </w:rPr>
            </w:pPr>
            <w:r>
              <w:rPr>
                <w:lang w:eastAsia="en-US"/>
              </w:rPr>
              <w:t>Il fondo documenta la vita privata e in maniera più consistente l’attività di restauro di Vito Mameli. Caratterizzano il modestissimo fondo alcuni documenti appartenenti all’epistolario personale, testi autobiografici, memorie e scritti. Abbondano i ritagli di giornali e di pubblicazioni periodiche raccolti a corredo e testimonianza degli interventi effettuati.</w:t>
            </w:r>
          </w:p>
          <w:p w:rsidR="000A2CB4" w:rsidRDefault="000A2CB4">
            <w:pPr>
              <w:pStyle w:val="NormaleWeb"/>
              <w:spacing w:line="256" w:lineRule="auto"/>
              <w:rPr>
                <w:lang w:eastAsia="en-US"/>
              </w:rPr>
            </w:pPr>
            <w:r>
              <w:rPr>
                <w:lang w:eastAsia="en-US"/>
              </w:rPr>
              <w:t> </w:t>
            </w:r>
          </w:p>
        </w:tc>
      </w:tr>
      <w:tr w:rsidR="000A2CB4" w:rsidTr="000A2CB4">
        <w:trPr>
          <w:tblCellSpacing w:w="7" w:type="dxa"/>
        </w:trPr>
        <w:tc>
          <w:tcPr>
            <w:tcW w:w="900" w:type="pct"/>
            <w:tcMar>
              <w:top w:w="15" w:type="dxa"/>
              <w:left w:w="15" w:type="dxa"/>
              <w:bottom w:w="15" w:type="dxa"/>
              <w:right w:w="15" w:type="dxa"/>
            </w:tcMar>
            <w:hideMark/>
          </w:tcPr>
          <w:p w:rsidR="000A2CB4" w:rsidRDefault="000A2CB4">
            <w:pPr>
              <w:pStyle w:val="NormaleWeb"/>
              <w:spacing w:line="256" w:lineRule="auto"/>
              <w:rPr>
                <w:lang w:eastAsia="en-US"/>
              </w:rPr>
            </w:pPr>
            <w:proofErr w:type="gramStart"/>
            <w:r>
              <w:rPr>
                <w:rStyle w:val="Enfasigrassetto"/>
                <w:lang w:eastAsia="en-US"/>
              </w:rPr>
              <w:t>ordinamento</w:t>
            </w:r>
            <w:proofErr w:type="gramEnd"/>
            <w:r>
              <w:rPr>
                <w:rStyle w:val="Enfasigrassetto"/>
                <w:lang w:eastAsia="en-US"/>
              </w:rPr>
              <w:t xml:space="preserve"> e struttura</w:t>
            </w:r>
          </w:p>
        </w:tc>
        <w:tc>
          <w:tcPr>
            <w:tcW w:w="0" w:type="auto"/>
            <w:tcMar>
              <w:top w:w="15" w:type="dxa"/>
              <w:left w:w="15" w:type="dxa"/>
              <w:bottom w:w="15" w:type="dxa"/>
              <w:right w:w="15" w:type="dxa"/>
            </w:tcMar>
            <w:vAlign w:val="center"/>
            <w:hideMark/>
          </w:tcPr>
          <w:p w:rsidR="000A2CB4" w:rsidRDefault="000A2CB4">
            <w:pPr>
              <w:pStyle w:val="NormaleWeb"/>
              <w:spacing w:line="256" w:lineRule="auto"/>
              <w:rPr>
                <w:lang w:eastAsia="en-US"/>
              </w:rPr>
            </w:pPr>
            <w:r>
              <w:rPr>
                <w:lang w:eastAsia="en-US"/>
              </w:rPr>
              <w:t xml:space="preserve">In considerazione della modesta quantità della documentazione i fascicoli sono stati ordinati cronologicamente. Dall’analisi dell’organizzazione delle carte è sembrata evidente la volontà del restauratore di costituire fascicoli che contenessero ciascuno distintamente tutti i documenti riguardanti i singoli interventi di restauro nell’intento di fornire una logica ripartizione ai propri documenti per lo più rispondente alle esigenze dell’attività professionale. Non è stato possibile determinare se tale organizzazione sia stata impostata in origine oppure in tempi più recenti, magari </w:t>
            </w:r>
            <w:r>
              <w:rPr>
                <w:lang w:eastAsia="en-US"/>
              </w:rPr>
              <w:lastRenderedPageBreak/>
              <w:t xml:space="preserve">proprio in occasione della donazione dell’archivio, oppure ancora per espressa volontà del Mameli di </w:t>
            </w:r>
            <w:proofErr w:type="spellStart"/>
            <w:r>
              <w:rPr>
                <w:lang w:eastAsia="en-US"/>
              </w:rPr>
              <w:t>autodocumentazione</w:t>
            </w:r>
            <w:proofErr w:type="spellEnd"/>
            <w:r>
              <w:rPr>
                <w:lang w:eastAsia="en-US"/>
              </w:rPr>
              <w:t xml:space="preserve"> del proprio operato. La struttura dell’archivio è stata impostata secondo le norme internazionali ISAD.</w:t>
            </w:r>
          </w:p>
          <w:p w:rsidR="000A2CB4" w:rsidRDefault="000A2CB4">
            <w:pPr>
              <w:pStyle w:val="NormaleWeb"/>
              <w:spacing w:line="256" w:lineRule="auto"/>
              <w:rPr>
                <w:lang w:eastAsia="en-US"/>
              </w:rPr>
            </w:pPr>
            <w:r>
              <w:rPr>
                <w:lang w:eastAsia="en-US"/>
              </w:rPr>
              <w:t> </w:t>
            </w:r>
          </w:p>
        </w:tc>
      </w:tr>
      <w:tr w:rsidR="000A2CB4" w:rsidTr="000A2CB4">
        <w:trPr>
          <w:tblCellSpacing w:w="7" w:type="dxa"/>
        </w:trPr>
        <w:tc>
          <w:tcPr>
            <w:tcW w:w="900" w:type="pct"/>
            <w:tcMar>
              <w:top w:w="15" w:type="dxa"/>
              <w:left w:w="15" w:type="dxa"/>
              <w:bottom w:w="15" w:type="dxa"/>
              <w:right w:w="15" w:type="dxa"/>
            </w:tcMar>
            <w:hideMark/>
          </w:tcPr>
          <w:p w:rsidR="000A2CB4" w:rsidRDefault="000A2CB4">
            <w:r>
              <w:lastRenderedPageBreak/>
              <w:t> </w:t>
            </w:r>
            <w:proofErr w:type="spellStart"/>
            <w:proofErr w:type="gramStart"/>
            <w:r>
              <w:rPr>
                <w:rStyle w:val="Enfasigrassetto"/>
              </w:rPr>
              <w:t>consultabilità</w:t>
            </w:r>
            <w:proofErr w:type="spellEnd"/>
            <w:proofErr w:type="gramEnd"/>
          </w:p>
        </w:tc>
        <w:tc>
          <w:tcPr>
            <w:tcW w:w="0" w:type="auto"/>
            <w:tcMar>
              <w:top w:w="15" w:type="dxa"/>
              <w:left w:w="15" w:type="dxa"/>
              <w:bottom w:w="15" w:type="dxa"/>
              <w:right w:w="15" w:type="dxa"/>
            </w:tcMar>
            <w:vAlign w:val="center"/>
            <w:hideMark/>
          </w:tcPr>
          <w:p w:rsidR="000A2CB4" w:rsidRDefault="001A5125">
            <w:pPr>
              <w:pStyle w:val="NormaleWeb"/>
              <w:spacing w:line="256" w:lineRule="auto"/>
              <w:rPr>
                <w:lang w:eastAsia="en-US"/>
              </w:rPr>
            </w:pPr>
            <w:r>
              <w:rPr>
                <w:lang w:eastAsia="en-US"/>
              </w:rPr>
              <w:t>N</w:t>
            </w:r>
            <w:r w:rsidR="000A2CB4">
              <w:rPr>
                <w:lang w:eastAsia="en-US"/>
              </w:rPr>
              <w:t>egli orari di apertura dell’Associazione previa richiesta scritta tramite lettera, fax o e-mail. Ai sensi della normativa archivistica nazionale.</w:t>
            </w:r>
            <w:r w:rsidR="000A2CB4">
              <w:rPr>
                <w:lang w:eastAsia="en-US"/>
              </w:rPr>
              <w:br/>
              <w:t>Riproducibilità per studio o esposizione, previa richiesta scritta, tramite lettera, fax o e-mail.</w:t>
            </w:r>
          </w:p>
        </w:tc>
      </w:tr>
    </w:tbl>
    <w:p w:rsidR="00D81C82" w:rsidRDefault="00D81C82" w:rsidP="001A5125">
      <w:pPr>
        <w:pBdr>
          <w:bottom w:val="single" w:sz="12" w:space="1" w:color="auto"/>
        </w:pBdr>
      </w:pPr>
      <w:bookmarkStart w:id="0" w:name="_GoBack"/>
      <w:bookmarkEnd w:id="0"/>
    </w:p>
    <w:sectPr w:rsidR="00D81C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C2"/>
    <w:rsid w:val="000A2CB4"/>
    <w:rsid w:val="001115A0"/>
    <w:rsid w:val="001A5125"/>
    <w:rsid w:val="00D81C82"/>
    <w:rsid w:val="00E100B7"/>
    <w:rsid w:val="00F93FC2"/>
    <w:rsid w:val="00FB21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67CE7-C289-45F3-A772-B19997F0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2CB4"/>
    <w:pPr>
      <w:spacing w:line="256" w:lineRule="auto"/>
    </w:pPr>
  </w:style>
  <w:style w:type="paragraph" w:styleId="Titolo1">
    <w:name w:val="heading 1"/>
    <w:basedOn w:val="Normale"/>
    <w:next w:val="Normale"/>
    <w:link w:val="Titolo1Carattere"/>
    <w:uiPriority w:val="9"/>
    <w:qFormat/>
    <w:rsid w:val="000A2C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A2CB4"/>
    <w:rPr>
      <w:rFonts w:asciiTheme="majorHAnsi" w:eastAsiaTheme="majorEastAsia" w:hAnsiTheme="majorHAnsi" w:cstheme="majorBidi"/>
      <w:color w:val="2E74B5" w:themeColor="accent1" w:themeShade="BF"/>
      <w:sz w:val="32"/>
      <w:szCs w:val="32"/>
    </w:rPr>
  </w:style>
  <w:style w:type="paragraph" w:styleId="NormaleWeb">
    <w:name w:val="Normal (Web)"/>
    <w:basedOn w:val="Normale"/>
    <w:uiPriority w:val="99"/>
    <w:semiHidden/>
    <w:unhideWhenUsed/>
    <w:rsid w:val="000A2CB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A2CB4"/>
    <w:rPr>
      <w:b/>
      <w:bCs/>
    </w:rPr>
  </w:style>
  <w:style w:type="character" w:styleId="Collegamentoipertestuale">
    <w:name w:val="Hyperlink"/>
    <w:basedOn w:val="Carpredefinitoparagrafo"/>
    <w:uiPriority w:val="99"/>
    <w:semiHidden/>
    <w:unhideWhenUsed/>
    <w:rsid w:val="000A2C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9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boffetti66@gmail.com</dc:creator>
  <cp:keywords/>
  <dc:description/>
  <cp:lastModifiedBy>Luca</cp:lastModifiedBy>
  <cp:revision>6</cp:revision>
  <dcterms:created xsi:type="dcterms:W3CDTF">2021-01-28T14:52:00Z</dcterms:created>
  <dcterms:modified xsi:type="dcterms:W3CDTF">2021-02-10T17:11:00Z</dcterms:modified>
</cp:coreProperties>
</file>